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B588" w14:textId="77777777" w:rsidR="00CB1A9C" w:rsidRDefault="00CB1A9C" w:rsidP="00CB1A9C">
      <w:pPr>
        <w:pStyle w:val="NormalWeb"/>
        <w:spacing w:before="0" w:beforeAutospacing="0" w:after="225" w:afterAutospacing="0" w:line="336" w:lineRule="atLeast"/>
        <w:rPr>
          <w:rFonts w:ascii="&amp;quot" w:hAnsi="&amp;quot"/>
          <w:color w:val="000000"/>
        </w:rPr>
      </w:pPr>
      <w:bookmarkStart w:id="0" w:name="_GoBack"/>
      <w:bookmarkEnd w:id="0"/>
      <w:r>
        <w:rPr>
          <w:rStyle w:val="Strong"/>
          <w:rFonts w:ascii="&amp;quot" w:hAnsi="&amp;quot"/>
          <w:color w:val="000000"/>
        </w:rPr>
        <w:t>Dr. Rubén Del Rosario </w:t>
      </w:r>
    </w:p>
    <w:p w14:paraId="7DF96639" w14:textId="5FDCB064" w:rsidR="00684BB9" w:rsidRDefault="00CB1A9C" w:rsidP="00CB1A9C">
      <w:pPr>
        <w:pStyle w:val="NormalWeb"/>
        <w:spacing w:before="0" w:beforeAutospacing="0" w:after="225" w:afterAutospacing="0" w:line="336" w:lineRule="atLeast"/>
        <w:rPr>
          <w:rFonts w:ascii="&amp;quot" w:hAnsi="&amp;quot"/>
          <w:color w:val="000000"/>
        </w:rPr>
      </w:pPr>
      <w:r>
        <w:rPr>
          <w:rFonts w:ascii="&amp;quot" w:hAnsi="&amp;quot"/>
          <w:color w:val="000000"/>
        </w:rPr>
        <w:t xml:space="preserve">Dr. Rubén Del Rosario </w:t>
      </w:r>
      <w:r w:rsidR="00684BB9">
        <w:rPr>
          <w:rFonts w:ascii="&amp;quot" w:hAnsi="&amp;quot"/>
          <w:color w:val="000000"/>
        </w:rPr>
        <w:t xml:space="preserve">is the Senior Director for Aerospace Systems at </w:t>
      </w:r>
      <w:r w:rsidR="00684BB9" w:rsidRPr="00684BB9">
        <w:rPr>
          <w:rFonts w:ascii="&amp;quot" w:hAnsi="&amp;quot"/>
          <w:color w:val="000000"/>
        </w:rPr>
        <w:t>Crown Consulting Inc. (CCI), an engineering, information solutions, and analytics service company specializing in the field of aviation</w:t>
      </w:r>
      <w:r w:rsidR="00684BB9">
        <w:rPr>
          <w:rFonts w:ascii="&amp;quot" w:hAnsi="&amp;quot"/>
          <w:color w:val="000000"/>
        </w:rPr>
        <w:t xml:space="preserve">.  </w:t>
      </w:r>
      <w:r w:rsidR="000222D3">
        <w:rPr>
          <w:rFonts w:ascii="&amp;quot" w:hAnsi="&amp;quot"/>
          <w:color w:val="000000"/>
        </w:rPr>
        <w:t xml:space="preserve">In this capacity, </w:t>
      </w:r>
      <w:r w:rsidR="00684BB9" w:rsidRPr="00684BB9">
        <w:rPr>
          <w:rFonts w:ascii="&amp;quot" w:hAnsi="&amp;quot"/>
          <w:color w:val="000000"/>
        </w:rPr>
        <w:t>Dr. Del Rosario lead</w:t>
      </w:r>
      <w:r w:rsidR="00684BB9">
        <w:rPr>
          <w:rFonts w:ascii="&amp;quot" w:hAnsi="&amp;quot"/>
          <w:color w:val="000000"/>
        </w:rPr>
        <w:t>s</w:t>
      </w:r>
      <w:r w:rsidR="00684BB9" w:rsidRPr="00684BB9">
        <w:rPr>
          <w:rFonts w:ascii="&amp;quot" w:hAnsi="&amp;quot"/>
          <w:color w:val="000000"/>
        </w:rPr>
        <w:t xml:space="preserve"> Crown’s efforts in technology development and engineering services for aerospace systems</w:t>
      </w:r>
      <w:r w:rsidR="00684BB9">
        <w:rPr>
          <w:rFonts w:ascii="&amp;quot" w:hAnsi="&amp;quot"/>
          <w:color w:val="000000"/>
        </w:rPr>
        <w:t xml:space="preserve"> while establishing partnerships for </w:t>
      </w:r>
      <w:r w:rsidR="00684BB9" w:rsidRPr="00684BB9">
        <w:rPr>
          <w:rFonts w:ascii="&amp;quot" w:hAnsi="&amp;quot"/>
          <w:color w:val="000000"/>
        </w:rPr>
        <w:t>research and development with commercial, state and federal government organizations.</w:t>
      </w:r>
    </w:p>
    <w:p w14:paraId="56BBEFF5" w14:textId="3FBDDDA4" w:rsidR="00CB1A9C" w:rsidRDefault="00684BB9" w:rsidP="00CB1A9C">
      <w:pPr>
        <w:pStyle w:val="NormalWeb"/>
        <w:spacing w:before="0" w:beforeAutospacing="0" w:after="225" w:afterAutospacing="0" w:line="336" w:lineRule="atLeast"/>
        <w:rPr>
          <w:rFonts w:ascii="&amp;quot" w:hAnsi="&amp;quot"/>
          <w:color w:val="000000"/>
        </w:rPr>
      </w:pPr>
      <w:r>
        <w:rPr>
          <w:rFonts w:ascii="&amp;quot" w:hAnsi="&amp;quot"/>
          <w:color w:val="000000"/>
        </w:rPr>
        <w:t>Previously Dr. Del Rosario served a</w:t>
      </w:r>
      <w:r w:rsidR="00CB1A9C">
        <w:rPr>
          <w:rFonts w:ascii="&amp;quot" w:hAnsi="&amp;quot"/>
          <w:color w:val="000000"/>
        </w:rPr>
        <w:t>s the director of Aeronautics at the National Aeronautics and Space Administration’s John. H. Glenn Research Center in Cleveland. In this capacity, he provide</w:t>
      </w:r>
      <w:r>
        <w:rPr>
          <w:rFonts w:ascii="&amp;quot" w:hAnsi="&amp;quot"/>
          <w:color w:val="000000"/>
        </w:rPr>
        <w:t xml:space="preserve">d </w:t>
      </w:r>
      <w:r w:rsidRPr="007B289A">
        <w:t xml:space="preserve">executive leadership for </w:t>
      </w:r>
      <w:r>
        <w:t xml:space="preserve">the management of </w:t>
      </w:r>
      <w:r w:rsidRPr="007B289A">
        <w:t xml:space="preserve">all aeronautics </w:t>
      </w:r>
      <w:r>
        <w:t>R&amp;D</w:t>
      </w:r>
      <w:r w:rsidRPr="007B289A">
        <w:t xml:space="preserve"> program</w:t>
      </w:r>
      <w:r>
        <w:t>s</w:t>
      </w:r>
      <w:r w:rsidRPr="007B289A">
        <w:t xml:space="preserve"> and project</w:t>
      </w:r>
      <w:r>
        <w:t>s</w:t>
      </w:r>
      <w:r w:rsidRPr="007B289A">
        <w:t xml:space="preserve"> at Glenn in support of the agency’s Aeronautics Research Mission Directorate</w:t>
      </w:r>
      <w:r>
        <w:t>, overseeing the execution of a budget of more than $150M annually.</w:t>
      </w:r>
    </w:p>
    <w:p w14:paraId="018D4746" w14:textId="5CDA83EF" w:rsidR="00CB1A9C" w:rsidRDefault="00CB1A9C" w:rsidP="00CB1A9C">
      <w:pPr>
        <w:pStyle w:val="NormalWeb"/>
        <w:spacing w:before="0" w:beforeAutospacing="0" w:after="225" w:afterAutospacing="0" w:line="336" w:lineRule="atLeast"/>
        <w:rPr>
          <w:rFonts w:ascii="&amp;quot" w:hAnsi="&amp;quot"/>
          <w:color w:val="000000"/>
        </w:rPr>
      </w:pPr>
      <w:r>
        <w:rPr>
          <w:rFonts w:ascii="&amp;quot" w:hAnsi="&amp;quot"/>
          <w:color w:val="000000"/>
        </w:rPr>
        <w:t>Del Rosario is a 2016 graduate of NASA’s Senior Executive Service Candidate Development Program, having served in high-level assignments including Glenn deputy chief information officer, assistant to the Office of the Center Director for Glenn and assistant deputy associate administrator for Programs for the Science Mission Directorate at NASA Headquarters. In these roles, he provided oversight to key projects and strategic initiatives for NASA Glenn and the Science Mission Directorate.</w:t>
      </w:r>
      <w:r w:rsidR="00BB1001">
        <w:rPr>
          <w:rFonts w:ascii="&amp;quot" w:hAnsi="&amp;quot"/>
          <w:color w:val="000000"/>
        </w:rPr>
        <w:t xml:space="preserve">  </w:t>
      </w:r>
      <w:r>
        <w:rPr>
          <w:rFonts w:ascii="&amp;quot" w:hAnsi="&amp;quot"/>
          <w:color w:val="000000"/>
        </w:rPr>
        <w:t xml:space="preserve">Previously, Del Rosario was the manager of the </w:t>
      </w:r>
      <w:r w:rsidR="00BB1001">
        <w:rPr>
          <w:rFonts w:ascii="&amp;quot" w:hAnsi="&amp;quot"/>
          <w:color w:val="000000"/>
        </w:rPr>
        <w:t xml:space="preserve">NASA </w:t>
      </w:r>
      <w:r>
        <w:rPr>
          <w:rFonts w:ascii="&amp;quot" w:hAnsi="&amp;quot"/>
          <w:color w:val="000000"/>
        </w:rPr>
        <w:t>Advanced Air Transport Technology Project responsible for developing and executing NASA's strategy as it relates to research for commercial subsonic aircraft technologies and managing a research and development project portfolio across the four NASA Research Centers. His other key leadership positions included chief of Glenn’s Facility Management and Planning Office, deputy manager for the Subsonic Sector of NASA’s Vehicle Systems Program, and project engineer for the Advanced Subsonic Transport Program. </w:t>
      </w:r>
    </w:p>
    <w:p w14:paraId="23F3FF95" w14:textId="6B99B2A8" w:rsidR="00CB1A9C" w:rsidRDefault="00CB1A9C" w:rsidP="00CB1A9C">
      <w:pPr>
        <w:pStyle w:val="NormalWeb"/>
        <w:spacing w:before="0" w:beforeAutospacing="0" w:after="225" w:afterAutospacing="0" w:line="336" w:lineRule="atLeast"/>
        <w:rPr>
          <w:rFonts w:ascii="&amp;quot" w:hAnsi="&amp;quot"/>
          <w:color w:val="000000"/>
        </w:rPr>
      </w:pPr>
      <w:r>
        <w:rPr>
          <w:rFonts w:ascii="&amp;quot" w:hAnsi="&amp;quot"/>
          <w:color w:val="000000"/>
        </w:rPr>
        <w:t xml:space="preserve">Del Rosario is </w:t>
      </w:r>
      <w:r w:rsidR="00684BB9">
        <w:rPr>
          <w:rFonts w:ascii="&amp;quot" w:hAnsi="&amp;quot"/>
          <w:color w:val="000000"/>
        </w:rPr>
        <w:t xml:space="preserve">a 2020 </w:t>
      </w:r>
      <w:r w:rsidR="00BB1001">
        <w:rPr>
          <w:rFonts w:ascii="&amp;quot" w:hAnsi="&amp;quot"/>
          <w:color w:val="000000"/>
        </w:rPr>
        <w:t xml:space="preserve">HITEC 100 awardee, as one of the 100 most influential Hispanic Leaders in technology.  He is </w:t>
      </w:r>
      <w:r>
        <w:rPr>
          <w:rFonts w:ascii="&amp;quot" w:hAnsi="&amp;quot"/>
          <w:color w:val="000000"/>
        </w:rPr>
        <w:t xml:space="preserve">the recipient of the ARMD Associate Administrator Award for Leadership and Management Excellence, </w:t>
      </w:r>
      <w:r w:rsidR="00BB1001">
        <w:rPr>
          <w:rFonts w:ascii="&amp;quot" w:hAnsi="&amp;quot"/>
          <w:color w:val="000000"/>
        </w:rPr>
        <w:t>the</w:t>
      </w:r>
      <w:r>
        <w:rPr>
          <w:rFonts w:ascii="&amp;quot" w:hAnsi="&amp;quot"/>
          <w:color w:val="000000"/>
        </w:rPr>
        <w:t xml:space="preserve"> NASA Outstanding Leadership Medal, the HENAAC Luminary Award, </w:t>
      </w:r>
      <w:r w:rsidR="00BB1001">
        <w:rPr>
          <w:rFonts w:ascii="&amp;quot" w:hAnsi="&amp;quot"/>
          <w:color w:val="000000"/>
        </w:rPr>
        <w:t xml:space="preserve">the </w:t>
      </w:r>
      <w:r>
        <w:rPr>
          <w:rFonts w:ascii="&amp;quot" w:hAnsi="&amp;quot"/>
          <w:color w:val="000000"/>
        </w:rPr>
        <w:t>NASA Silver Achievement Medal, the NASA Equal Employment Opportunity Medal and several NASA Group Achievement Awards.</w:t>
      </w:r>
    </w:p>
    <w:p w14:paraId="4A642176" w14:textId="125B78E4" w:rsidR="00713FBC" w:rsidRPr="00BB1001" w:rsidRDefault="00CB1A9C" w:rsidP="00BB1001">
      <w:pPr>
        <w:pStyle w:val="NormalWeb"/>
        <w:spacing w:before="0" w:beforeAutospacing="0" w:after="225" w:afterAutospacing="0" w:line="336" w:lineRule="atLeast"/>
        <w:rPr>
          <w:rFonts w:ascii="&amp;quot" w:hAnsi="&amp;quot"/>
          <w:color w:val="000000"/>
        </w:rPr>
      </w:pPr>
      <w:r>
        <w:rPr>
          <w:rFonts w:ascii="&amp;quot" w:hAnsi="&amp;quot"/>
          <w:color w:val="000000"/>
        </w:rPr>
        <w:t xml:space="preserve">Del Rosario earned a Bachelor of Science in mechanical engineering from the University of Puerto Rico in Mayagüez, a Master of Science in industrial engineering and a </w:t>
      </w:r>
      <w:r w:rsidR="000242D2">
        <w:rPr>
          <w:rFonts w:ascii="&amp;quot" w:hAnsi="&amp;quot"/>
          <w:color w:val="000000"/>
        </w:rPr>
        <w:t>D</w:t>
      </w:r>
      <w:r>
        <w:rPr>
          <w:rFonts w:ascii="&amp;quot" w:hAnsi="&amp;quot"/>
          <w:color w:val="000000"/>
        </w:rPr>
        <w:t xml:space="preserve">octorate in </w:t>
      </w:r>
      <w:r w:rsidR="00532909">
        <w:rPr>
          <w:rFonts w:ascii="&amp;quot" w:hAnsi="&amp;quot"/>
          <w:color w:val="000000"/>
        </w:rPr>
        <w:t>E</w:t>
      </w:r>
      <w:r>
        <w:rPr>
          <w:rFonts w:ascii="&amp;quot" w:hAnsi="&amp;quot"/>
          <w:color w:val="000000"/>
        </w:rPr>
        <w:t xml:space="preserve">ngineering from Cleveland State </w:t>
      </w:r>
      <w:r w:rsidR="007B4EFD">
        <w:rPr>
          <w:rFonts w:ascii="&amp;quot" w:hAnsi="&amp;quot"/>
          <w:color w:val="000000"/>
        </w:rPr>
        <w:t>University and</w:t>
      </w:r>
      <w:r>
        <w:rPr>
          <w:rFonts w:ascii="&amp;quot" w:hAnsi="&amp;quot"/>
          <w:color w:val="000000"/>
        </w:rPr>
        <w:t xml:space="preserve"> completed the </w:t>
      </w:r>
      <w:r w:rsidR="00532909">
        <w:rPr>
          <w:rFonts w:ascii="&amp;quot" w:hAnsi="&amp;quot"/>
          <w:color w:val="000000"/>
        </w:rPr>
        <w:t xml:space="preserve">Senior Executive Fellow Program </w:t>
      </w:r>
      <w:r w:rsidR="007B4EFD">
        <w:rPr>
          <w:rFonts w:ascii="&amp;quot" w:hAnsi="&amp;quot"/>
          <w:color w:val="000000"/>
        </w:rPr>
        <w:t xml:space="preserve">from the </w:t>
      </w:r>
      <w:r>
        <w:rPr>
          <w:rFonts w:ascii="&amp;quot" w:hAnsi="&amp;quot"/>
          <w:color w:val="000000"/>
        </w:rPr>
        <w:t>Kennedy School</w:t>
      </w:r>
      <w:r w:rsidR="007B4EFD">
        <w:rPr>
          <w:rFonts w:ascii="&amp;quot" w:hAnsi="&amp;quot"/>
          <w:color w:val="000000"/>
        </w:rPr>
        <w:t xml:space="preserve"> of Government at Harvard University.</w:t>
      </w:r>
      <w:r>
        <w:rPr>
          <w:rFonts w:ascii="&amp;quot" w:hAnsi="&amp;quot"/>
          <w:color w:val="000000"/>
        </w:rPr>
        <w:t xml:space="preserve"> He is a member of the </w:t>
      </w:r>
      <w:r w:rsidR="00BB1001">
        <w:rPr>
          <w:rFonts w:ascii="&amp;quot" w:hAnsi="&amp;quot"/>
          <w:color w:val="000000"/>
        </w:rPr>
        <w:t>ASME Gas Turbine Sector Leadership Team</w:t>
      </w:r>
      <w:r>
        <w:rPr>
          <w:rFonts w:ascii="&amp;quot" w:hAnsi="&amp;quot"/>
          <w:color w:val="000000"/>
        </w:rPr>
        <w:t xml:space="preserve">, an </w:t>
      </w:r>
      <w:r w:rsidR="00BB1001">
        <w:rPr>
          <w:rFonts w:ascii="&amp;quot" w:hAnsi="&amp;quot"/>
          <w:color w:val="000000"/>
        </w:rPr>
        <w:t xml:space="preserve">Associate Fellow of the </w:t>
      </w:r>
      <w:r>
        <w:rPr>
          <w:rFonts w:ascii="&amp;quot" w:hAnsi="&amp;quot"/>
          <w:color w:val="000000"/>
        </w:rPr>
        <w:t>American Institute of Aeronautics and Astronautics, and a Licensed Professional Engineer in the State of Ohio.</w:t>
      </w:r>
    </w:p>
    <w:sectPr w:rsidR="00713FBC" w:rsidRPr="00BB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9C"/>
    <w:rsid w:val="000222D3"/>
    <w:rsid w:val="000242D2"/>
    <w:rsid w:val="00151496"/>
    <w:rsid w:val="00295F7E"/>
    <w:rsid w:val="004455C0"/>
    <w:rsid w:val="00532909"/>
    <w:rsid w:val="00684BB9"/>
    <w:rsid w:val="007A7592"/>
    <w:rsid w:val="007B4EFD"/>
    <w:rsid w:val="00BB1001"/>
    <w:rsid w:val="00CB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CF69"/>
  <w15:chartTrackingRefBased/>
  <w15:docId w15:val="{07AFB3AF-5FE0-4657-9ADF-05695F6C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Rosario</dc:creator>
  <cp:keywords>October 2019</cp:keywords>
  <dc:description/>
  <cp:lastModifiedBy>Laura Herrera</cp:lastModifiedBy>
  <cp:revision>2</cp:revision>
  <dcterms:created xsi:type="dcterms:W3CDTF">2019-10-05T15:01:00Z</dcterms:created>
  <dcterms:modified xsi:type="dcterms:W3CDTF">2019-10-05T15:01:00Z</dcterms:modified>
</cp:coreProperties>
</file>